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CB" w:rsidRPr="009E75CB" w:rsidRDefault="009E75CB" w:rsidP="009E75CB">
      <w:pPr>
        <w:autoSpaceDE w:val="0"/>
        <w:autoSpaceDN w:val="0"/>
        <w:adjustRightInd w:val="0"/>
        <w:spacing w:after="0" w:line="240" w:lineRule="auto"/>
        <w:jc w:val="center"/>
        <w:rPr>
          <w:rFonts w:ascii="Phenomena-Bold" w:hAnsi="Phenomena-Bold" w:cs="Phenomena-Bold"/>
          <w:b/>
          <w:bCs/>
          <w:color w:val="0F66FF"/>
          <w:sz w:val="74"/>
          <w:szCs w:val="28"/>
        </w:rPr>
      </w:pPr>
      <w:r w:rsidRPr="009E75CB">
        <w:rPr>
          <w:rFonts w:ascii="Phenomena-Bold" w:hAnsi="Phenomena-Bold" w:cs="Phenomena-Bold"/>
          <w:b/>
          <w:bCs/>
          <w:color w:val="0F66FF"/>
          <w:sz w:val="74"/>
          <w:szCs w:val="28"/>
          <w:bdr w:val="single" w:sz="4" w:space="0" w:color="auto"/>
          <w:shd w:val="clear" w:color="auto" w:fill="D9D9D9" w:themeFill="background1" w:themeFillShade="D9"/>
        </w:rPr>
        <w:t>ÉQUIPE MOBILE DE SOINS PALLIATIFS</w:t>
      </w:r>
    </w:p>
    <w:p w:rsidR="00F14212" w:rsidRPr="00F00971" w:rsidRDefault="009E75CB" w:rsidP="00F00971">
      <w:pPr>
        <w:pStyle w:val="Paragraphedeliste"/>
        <w:autoSpaceDE w:val="0"/>
        <w:autoSpaceDN w:val="0"/>
        <w:adjustRightInd w:val="0"/>
        <w:spacing w:after="0" w:line="240" w:lineRule="auto"/>
        <w:ind w:left="1620"/>
        <w:rPr>
          <w:rFonts w:ascii="Phenomena-Bold" w:hAnsi="Phenomena-Bold" w:cs="Phenomena-Bold"/>
          <w:b/>
          <w:bCs/>
          <w:i/>
          <w:color w:val="0F66FF"/>
          <w:sz w:val="46"/>
          <w:szCs w:val="28"/>
        </w:rPr>
      </w:pPr>
      <w:r>
        <w:rPr>
          <w:rFonts w:ascii="Phenomena-Bold" w:hAnsi="Phenomena-Bold" w:cs="Phenomena-Bold"/>
          <w:b/>
          <w:bCs/>
          <w:i/>
          <w:color w:val="0F66FF"/>
          <w:sz w:val="46"/>
          <w:szCs w:val="28"/>
        </w:rPr>
        <w:t xml:space="preserve">  </w:t>
      </w:r>
      <w:r w:rsidR="00E01DEE">
        <w:rPr>
          <w:rFonts w:ascii="Phenomena-Bold" w:hAnsi="Phenomena-Bold" w:cs="Phenomena-Bold"/>
          <w:b/>
          <w:bCs/>
          <w:i/>
          <w:color w:val="0F66FF"/>
          <w:sz w:val="46"/>
          <w:szCs w:val="28"/>
        </w:rPr>
        <w:t xml:space="preserve">      </w:t>
      </w:r>
    </w:p>
    <w:p w:rsidR="00122EAF" w:rsidRDefault="00F00971" w:rsidP="00F00971">
      <w:pPr>
        <w:tabs>
          <w:tab w:val="left" w:pos="1470"/>
        </w:tabs>
        <w:jc w:val="right"/>
        <w:rPr>
          <w:rFonts w:ascii="Phenomena-Bold" w:hAnsi="Phenomena-Bold" w:cs="Phenomena-Bold"/>
          <w:b/>
          <w:bCs/>
          <w:color w:val="0F66FF"/>
          <w:sz w:val="28"/>
          <w:szCs w:val="28"/>
        </w:rPr>
      </w:pPr>
      <w:r>
        <w:rPr>
          <w:rFonts w:ascii="Phenomena-Bold" w:hAnsi="Phenomena-Bold" w:cs="Phenomena-Bold"/>
          <w:b/>
          <w:bCs/>
          <w:noProof/>
          <w:color w:val="0F66FF"/>
          <w:sz w:val="28"/>
          <w:szCs w:val="28"/>
          <w:lang w:eastAsia="fr-FR"/>
        </w:rPr>
        <w:drawing>
          <wp:inline distT="0" distB="0" distL="0" distR="0" wp14:anchorId="19260C59">
            <wp:extent cx="1692795" cy="676275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57" cy="698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EA7" w:rsidRPr="00E70EA7" w:rsidRDefault="00E70EA7" w:rsidP="00122EAF">
      <w:pPr>
        <w:tabs>
          <w:tab w:val="left" w:pos="1470"/>
        </w:tabs>
        <w:rPr>
          <w:rFonts w:ascii="Phenomena-Bold" w:hAnsi="Phenomena-Bold" w:cs="Phenomena-Bold"/>
          <w:b/>
          <w:bCs/>
          <w:color w:val="0F66FF"/>
          <w:sz w:val="28"/>
          <w:szCs w:val="28"/>
        </w:rPr>
      </w:pPr>
      <w:r w:rsidRPr="00E70EA7">
        <w:rPr>
          <w:rFonts w:ascii="Phenomena-Bold" w:hAnsi="Phenomena-Bold" w:cs="Phenomena-Bold"/>
          <w:b/>
          <w:bCs/>
          <w:color w:val="0F66FF"/>
          <w:sz w:val="28"/>
          <w:szCs w:val="28"/>
        </w:rPr>
        <w:t>NOS DOMAINES SONT :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Phenomena-Bold" w:hAnsi="Phenomena-Bold" w:cs="Phenomena-Bold"/>
          <w:b/>
          <w:bCs/>
          <w:color w:val="0F66FF"/>
          <w:sz w:val="28"/>
          <w:szCs w:val="28"/>
        </w:rPr>
      </w:pP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0EA7">
        <w:rPr>
          <w:rFonts w:ascii="SymbolMT" w:eastAsia="SymbolMT" w:hAnsi="Phenomena-Bold" w:cs="SymbolMT" w:hint="eastAsia"/>
          <w:color w:val="000000"/>
          <w:sz w:val="24"/>
          <w:szCs w:val="24"/>
        </w:rPr>
        <w:t></w:t>
      </w:r>
      <w:r w:rsidRPr="00E70EA7">
        <w:rPr>
          <w:rFonts w:ascii="SymbolMT" w:eastAsia="SymbolMT" w:hAnsi="Phenomena-Bold" w:cs="SymbolMT"/>
          <w:color w:val="000000"/>
          <w:sz w:val="24"/>
          <w:szCs w:val="24"/>
        </w:rPr>
        <w:t xml:space="preserve"> </w:t>
      </w:r>
      <w:r w:rsidRPr="00E70EA7">
        <w:rPr>
          <w:rFonts w:ascii="Calibri" w:hAnsi="Calibri" w:cs="Calibri"/>
          <w:color w:val="000000"/>
          <w:sz w:val="24"/>
          <w:szCs w:val="24"/>
        </w:rPr>
        <w:t xml:space="preserve">L’évaluation </w:t>
      </w:r>
      <w:proofErr w:type="gramStart"/>
      <w:r w:rsidRPr="00E70EA7">
        <w:rPr>
          <w:rFonts w:ascii="Calibri" w:hAnsi="Calibri" w:cs="Calibri"/>
          <w:color w:val="000000"/>
          <w:sz w:val="24"/>
          <w:szCs w:val="24"/>
        </w:rPr>
        <w:t>et</w:t>
      </w:r>
      <w:proofErr w:type="gramEnd"/>
      <w:r w:rsidRPr="00E70EA7">
        <w:rPr>
          <w:rFonts w:ascii="Calibri" w:hAnsi="Calibri" w:cs="Calibri"/>
          <w:color w:val="000000"/>
          <w:sz w:val="24"/>
          <w:szCs w:val="24"/>
        </w:rPr>
        <w:t xml:space="preserve"> la </w:t>
      </w:r>
      <w:r w:rsidRPr="00E70EA7">
        <w:rPr>
          <w:rFonts w:ascii="Calibri" w:hAnsi="Calibri" w:cs="Calibri"/>
          <w:b/>
          <w:color w:val="000000"/>
          <w:sz w:val="24"/>
          <w:szCs w:val="24"/>
        </w:rPr>
        <w:t>prise en charge des symptômes</w:t>
      </w:r>
      <w:r w:rsidRPr="00E70EA7">
        <w:rPr>
          <w:rFonts w:ascii="Calibri" w:hAnsi="Calibri" w:cs="Calibri"/>
          <w:color w:val="000000"/>
          <w:sz w:val="24"/>
          <w:szCs w:val="24"/>
        </w:rPr>
        <w:t xml:space="preserve"> et des souffrances en lien avec votre maladie, qu’ils soient d’ordre physique, moral, social ou spirituel 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0EA7">
        <w:rPr>
          <w:rFonts w:ascii="SymbolMT" w:eastAsia="SymbolMT" w:hAnsi="Phenomena-Bold" w:cs="SymbolMT" w:hint="eastAsia"/>
          <w:color w:val="000000"/>
          <w:sz w:val="24"/>
          <w:szCs w:val="24"/>
        </w:rPr>
        <w:t></w:t>
      </w:r>
      <w:r w:rsidRPr="00E70EA7">
        <w:rPr>
          <w:rFonts w:ascii="SymbolMT" w:eastAsia="SymbolMT" w:hAnsi="Phenomena-Bold" w:cs="SymbolMT"/>
          <w:color w:val="000000"/>
          <w:sz w:val="24"/>
          <w:szCs w:val="24"/>
        </w:rPr>
        <w:t xml:space="preserve"> </w:t>
      </w:r>
      <w:r w:rsidRPr="00E70EA7">
        <w:rPr>
          <w:rFonts w:ascii="Calibri" w:hAnsi="Calibri" w:cs="Calibri"/>
          <w:color w:val="000000"/>
          <w:sz w:val="24"/>
          <w:szCs w:val="24"/>
        </w:rPr>
        <w:t>Les</w:t>
      </w:r>
      <w:r w:rsidRPr="00E70EA7">
        <w:rPr>
          <w:rFonts w:ascii="Calibri" w:hAnsi="Calibri" w:cs="Calibri"/>
          <w:b/>
          <w:color w:val="000000"/>
          <w:sz w:val="24"/>
          <w:szCs w:val="24"/>
        </w:rPr>
        <w:t xml:space="preserve"> douleurs cancéreuses 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0EA7">
        <w:rPr>
          <w:rFonts w:ascii="SymbolMT" w:eastAsia="SymbolMT" w:hAnsi="Phenomena-Bold" w:cs="SymbolMT" w:hint="eastAsia"/>
          <w:color w:val="000000"/>
          <w:sz w:val="24"/>
          <w:szCs w:val="24"/>
        </w:rPr>
        <w:t></w:t>
      </w:r>
      <w:r w:rsidRPr="00E70EA7">
        <w:rPr>
          <w:rFonts w:ascii="SymbolMT" w:eastAsia="SymbolMT" w:hAnsi="Phenomena-Bold" w:cs="SymbolMT"/>
          <w:color w:val="000000"/>
          <w:sz w:val="24"/>
          <w:szCs w:val="24"/>
        </w:rPr>
        <w:t xml:space="preserve"> </w:t>
      </w:r>
      <w:r w:rsidRPr="00E70EA7">
        <w:rPr>
          <w:rFonts w:ascii="Calibri" w:hAnsi="Calibri" w:cs="Calibri"/>
          <w:color w:val="000000"/>
          <w:sz w:val="24"/>
          <w:szCs w:val="24"/>
        </w:rPr>
        <w:t>Une démarche éthique centrée sur le respect de votre parole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0EA7">
        <w:rPr>
          <w:rFonts w:ascii="SymbolMT" w:eastAsia="SymbolMT" w:hAnsi="Phenomena-Bold" w:cs="SymbolMT" w:hint="eastAsia"/>
          <w:color w:val="000000"/>
          <w:sz w:val="24"/>
          <w:szCs w:val="24"/>
        </w:rPr>
        <w:t></w:t>
      </w:r>
      <w:r w:rsidRPr="00E70EA7">
        <w:rPr>
          <w:rFonts w:ascii="SymbolMT" w:eastAsia="SymbolMT" w:hAnsi="Phenomena-Bold" w:cs="SymbolMT"/>
          <w:color w:val="000000"/>
          <w:sz w:val="24"/>
          <w:szCs w:val="24"/>
        </w:rPr>
        <w:t xml:space="preserve"> </w:t>
      </w:r>
      <w:r w:rsidRPr="00E70EA7">
        <w:rPr>
          <w:rFonts w:ascii="Calibri" w:hAnsi="Calibri" w:cs="Calibri"/>
          <w:color w:val="000000"/>
          <w:sz w:val="24"/>
          <w:szCs w:val="24"/>
        </w:rPr>
        <w:t xml:space="preserve">L’accompagnement de votre famille </w:t>
      </w:r>
      <w:proofErr w:type="gramStart"/>
      <w:r w:rsidRPr="00E70EA7">
        <w:rPr>
          <w:rFonts w:ascii="Calibri" w:hAnsi="Calibri" w:cs="Calibri"/>
          <w:color w:val="000000"/>
          <w:sz w:val="24"/>
          <w:szCs w:val="24"/>
        </w:rPr>
        <w:t>et</w:t>
      </w:r>
      <w:proofErr w:type="gramEnd"/>
      <w:r w:rsidRPr="00E70EA7">
        <w:rPr>
          <w:rFonts w:ascii="Calibri" w:hAnsi="Calibri" w:cs="Calibri"/>
          <w:color w:val="000000"/>
          <w:sz w:val="24"/>
          <w:szCs w:val="24"/>
        </w:rPr>
        <w:t xml:space="preserve"> de vos proches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0EA7">
        <w:rPr>
          <w:rFonts w:ascii="SymbolMT" w:eastAsia="SymbolMT" w:hAnsi="Phenomena-Bold" w:cs="SymbolMT" w:hint="eastAsia"/>
          <w:color w:val="000000"/>
          <w:sz w:val="24"/>
          <w:szCs w:val="24"/>
        </w:rPr>
        <w:t></w:t>
      </w:r>
      <w:r w:rsidRPr="00E70EA7">
        <w:rPr>
          <w:rFonts w:ascii="SymbolMT" w:eastAsia="SymbolMT" w:hAnsi="Phenomena-Bold" w:cs="SymbolMT"/>
          <w:color w:val="000000"/>
          <w:sz w:val="24"/>
          <w:szCs w:val="24"/>
        </w:rPr>
        <w:t xml:space="preserve"> </w:t>
      </w:r>
      <w:r w:rsidRPr="00E70EA7">
        <w:rPr>
          <w:rFonts w:ascii="Calibri" w:hAnsi="Calibri" w:cs="Calibri"/>
          <w:color w:val="000000"/>
          <w:sz w:val="24"/>
          <w:szCs w:val="24"/>
        </w:rPr>
        <w:t>Le soutie</w:t>
      </w:r>
      <w:r w:rsidR="00BF063C">
        <w:rPr>
          <w:rFonts w:ascii="Calibri" w:hAnsi="Calibri" w:cs="Calibri"/>
          <w:color w:val="000000"/>
          <w:sz w:val="24"/>
          <w:szCs w:val="24"/>
        </w:rPr>
        <w:t>n des équipes qui prennent soin</w:t>
      </w:r>
      <w:r w:rsidRPr="00E70EA7">
        <w:rPr>
          <w:rFonts w:ascii="Calibri" w:hAnsi="Calibri" w:cs="Calibri"/>
          <w:color w:val="000000"/>
          <w:sz w:val="24"/>
          <w:szCs w:val="24"/>
        </w:rPr>
        <w:t xml:space="preserve"> de vous au quotidien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0EA7">
        <w:rPr>
          <w:rFonts w:ascii="SymbolMT" w:eastAsia="SymbolMT" w:hAnsi="Phenomena-Bold" w:cs="SymbolMT" w:hint="eastAsia"/>
          <w:color w:val="000000"/>
          <w:sz w:val="24"/>
          <w:szCs w:val="24"/>
        </w:rPr>
        <w:t></w:t>
      </w:r>
      <w:r w:rsidRPr="00E70EA7">
        <w:rPr>
          <w:rFonts w:ascii="SymbolMT" w:eastAsia="SymbolMT" w:hAnsi="Phenomena-Bold" w:cs="SymbolMT"/>
          <w:color w:val="000000"/>
          <w:sz w:val="24"/>
          <w:szCs w:val="24"/>
        </w:rPr>
        <w:t xml:space="preserve"> </w:t>
      </w:r>
      <w:r w:rsidRPr="00E70EA7">
        <w:rPr>
          <w:rFonts w:ascii="Calibri" w:hAnsi="Calibri" w:cs="Calibri"/>
          <w:color w:val="000000"/>
          <w:sz w:val="24"/>
          <w:szCs w:val="24"/>
        </w:rPr>
        <w:t>Une aide pour la rédaction de vos directives anticipées (cf. guide pratique)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0EA7">
        <w:rPr>
          <w:rFonts w:ascii="Calibri" w:hAnsi="Calibri" w:cs="Calibri"/>
          <w:color w:val="000000"/>
          <w:sz w:val="24"/>
          <w:szCs w:val="24"/>
        </w:rPr>
        <w:t>Avec une équipe médicale et soignante pluri professionnelle qui travaille en lien avec vos équipes référentes spécialisées et vos professionnels du domicile.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Phenomena-Bold" w:hAnsi="Phenomena-Bold" w:cs="Phenomena-Bold"/>
          <w:b/>
          <w:bCs/>
          <w:color w:val="0F66FF"/>
          <w:sz w:val="28"/>
          <w:szCs w:val="28"/>
        </w:rPr>
      </w:pP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Phenomena-Bold" w:hAnsi="Phenomena-Bold" w:cs="Phenomena-Bold"/>
          <w:b/>
          <w:bCs/>
          <w:color w:val="0F66FF"/>
          <w:sz w:val="30"/>
          <w:szCs w:val="28"/>
        </w:rPr>
      </w:pP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Phenomena-Bold" w:hAnsi="Phenomena-Bold" w:cs="Phenomena-Bold"/>
          <w:b/>
          <w:bCs/>
          <w:color w:val="0F66FF"/>
          <w:sz w:val="30"/>
          <w:szCs w:val="28"/>
        </w:rPr>
      </w:pPr>
      <w:r w:rsidRPr="00E70EA7">
        <w:rPr>
          <w:rFonts w:ascii="Phenomena-Bold" w:hAnsi="Phenomena-Bold" w:cs="Phenomena-Bold"/>
          <w:b/>
          <w:bCs/>
          <w:color w:val="0F66FF"/>
          <w:sz w:val="30"/>
          <w:szCs w:val="28"/>
        </w:rPr>
        <w:t>L’ÉQUIPE MOBILE DE SOINS PALLIATIFS (EMSP)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Phenomena-Bold" w:hAnsi="Phenomena-Bold" w:cs="Phenomena-Bold"/>
          <w:b/>
          <w:bCs/>
          <w:color w:val="0F66FF"/>
          <w:sz w:val="30"/>
          <w:szCs w:val="28"/>
        </w:rPr>
      </w:pP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0EA7">
        <w:rPr>
          <w:rFonts w:ascii="Calibri" w:hAnsi="Calibri" w:cs="Calibri"/>
          <w:color w:val="000000"/>
          <w:sz w:val="24"/>
          <w:szCs w:val="24"/>
        </w:rPr>
        <w:t xml:space="preserve">Nous sommes une </w:t>
      </w:r>
      <w:r w:rsidRPr="00E70EA7">
        <w:rPr>
          <w:rFonts w:ascii="Calibri" w:hAnsi="Calibri" w:cs="Calibri"/>
          <w:b/>
          <w:color w:val="000000"/>
          <w:sz w:val="24"/>
          <w:szCs w:val="24"/>
        </w:rPr>
        <w:t>équipe de coordination, expertise et appui</w:t>
      </w:r>
      <w:r w:rsidRPr="00E70EA7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0EA7">
        <w:rPr>
          <w:rFonts w:ascii="Calibri" w:hAnsi="Calibri" w:cs="Calibri"/>
          <w:color w:val="000000"/>
          <w:sz w:val="24"/>
          <w:szCs w:val="24"/>
        </w:rPr>
        <w:t xml:space="preserve">Notre équipe est interdisciplinaire et intervient à la demande des équipes médicale et soignante. 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0EA7">
        <w:rPr>
          <w:rFonts w:ascii="Calibri" w:hAnsi="Calibri" w:cs="Calibri"/>
          <w:color w:val="000000"/>
          <w:sz w:val="24"/>
          <w:szCs w:val="24"/>
        </w:rPr>
        <w:t>Nous pouvons également intervenir à la demande des patients et/ou des familles dans le cadre de situations complexes en soutien et en complémentarité de l’équipe référente.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0EA7">
        <w:rPr>
          <w:rFonts w:ascii="Calibri" w:hAnsi="Calibri" w:cs="Calibri"/>
          <w:color w:val="000000"/>
          <w:sz w:val="24"/>
          <w:szCs w:val="24"/>
        </w:rPr>
        <w:t>Nous vous proposons un suivi lors de vos hospitalisations au sein des différents sites du CHU.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0EA7">
        <w:rPr>
          <w:rFonts w:ascii="Calibri" w:hAnsi="Calibri" w:cs="Calibri"/>
          <w:color w:val="000000"/>
          <w:sz w:val="24"/>
          <w:szCs w:val="24"/>
        </w:rPr>
        <w:t>Nous pouvons également organiser des consultations, des hospitalisations de jour de médecine palliative ainsi qu’un suivi téléphonique.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729E5" w:rsidRDefault="00FA18C4" w:rsidP="00A46D7B">
      <w:pPr>
        <w:spacing w:line="259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Notre équipe est composée de médecins, infirmières, psychologues et dispose d’une offre de soins de support et approches complémentaires (sophrologie, hypnose, acupuncture…).</w:t>
      </w:r>
    </w:p>
    <w:p w:rsidR="00F729E5" w:rsidRPr="00A46D7B" w:rsidRDefault="00F729E5" w:rsidP="00A46D7B">
      <w:pPr>
        <w:spacing w:line="259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00971" w:rsidRDefault="00F00971" w:rsidP="00E70EA7">
      <w:pPr>
        <w:autoSpaceDE w:val="0"/>
        <w:autoSpaceDN w:val="0"/>
        <w:adjustRightInd w:val="0"/>
        <w:spacing w:after="0" w:line="240" w:lineRule="auto"/>
        <w:rPr>
          <w:rFonts w:ascii="Phenomena-Bold" w:hAnsi="Phenomena-Bold" w:cs="Phenomena-Bold"/>
          <w:b/>
          <w:bCs/>
          <w:color w:val="0F66FF"/>
          <w:sz w:val="28"/>
          <w:szCs w:val="28"/>
        </w:rPr>
      </w:pPr>
    </w:p>
    <w:p w:rsidR="00F00971" w:rsidRDefault="00F00971" w:rsidP="00E70EA7">
      <w:pPr>
        <w:autoSpaceDE w:val="0"/>
        <w:autoSpaceDN w:val="0"/>
        <w:adjustRightInd w:val="0"/>
        <w:spacing w:after="0" w:line="240" w:lineRule="auto"/>
        <w:rPr>
          <w:rFonts w:ascii="Phenomena-Bold" w:hAnsi="Phenomena-Bold" w:cs="Phenomena-Bold"/>
          <w:b/>
          <w:bCs/>
          <w:color w:val="0F66FF"/>
          <w:sz w:val="28"/>
          <w:szCs w:val="28"/>
        </w:rPr>
      </w:pPr>
    </w:p>
    <w:p w:rsidR="00F00971" w:rsidRDefault="005F155F" w:rsidP="005F155F">
      <w:pPr>
        <w:autoSpaceDE w:val="0"/>
        <w:autoSpaceDN w:val="0"/>
        <w:adjustRightInd w:val="0"/>
        <w:spacing w:after="0" w:line="240" w:lineRule="auto"/>
        <w:jc w:val="right"/>
        <w:rPr>
          <w:rFonts w:ascii="Phenomena-Bold" w:hAnsi="Phenomena-Bold" w:cs="Phenomena-Bold"/>
          <w:b/>
          <w:bCs/>
          <w:color w:val="0F66FF"/>
          <w:sz w:val="28"/>
          <w:szCs w:val="28"/>
        </w:rPr>
      </w:pPr>
      <w:r>
        <w:rPr>
          <w:rFonts w:ascii="Phenomena-Bold" w:hAnsi="Phenomena-Bold" w:cs="Phenomena-Bold"/>
          <w:b/>
          <w:bCs/>
          <w:noProof/>
          <w:color w:val="0F66FF"/>
          <w:sz w:val="28"/>
          <w:szCs w:val="28"/>
          <w:lang w:eastAsia="fr-FR"/>
        </w:rPr>
        <w:lastRenderedPageBreak/>
        <w:drawing>
          <wp:inline distT="0" distB="0" distL="0" distR="0" wp14:anchorId="11898F67" wp14:editId="3E303CCC">
            <wp:extent cx="961883" cy="698553"/>
            <wp:effectExtent l="0" t="0" r="0" b="6350"/>
            <wp:docPr id="2" name="Image 2" descr="C:\Users\Marco.Gambirasio\AppData\Local\Microsoft\Windows\INetCache\Content.MSO\11E0AF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o.Gambirasio\AppData\Local\Microsoft\Windows\INetCache\Content.MSO\11E0AF52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68" cy="70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A7" w:rsidRPr="00E70EA7" w:rsidRDefault="00FA18C4" w:rsidP="00E70EA7">
      <w:pPr>
        <w:autoSpaceDE w:val="0"/>
        <w:autoSpaceDN w:val="0"/>
        <w:adjustRightInd w:val="0"/>
        <w:spacing w:after="0" w:line="240" w:lineRule="auto"/>
        <w:rPr>
          <w:rFonts w:ascii="Phenomena-Bold" w:hAnsi="Phenomena-Bold" w:cs="Phenomena-Bold"/>
          <w:b/>
          <w:bCs/>
          <w:color w:val="0F66FF"/>
          <w:sz w:val="28"/>
          <w:szCs w:val="28"/>
        </w:rPr>
      </w:pPr>
      <w:r w:rsidRPr="00912F79">
        <w:rPr>
          <w:rFonts w:ascii="Phenomena-Bold" w:hAnsi="Phenomena-Bold" w:cs="Phenomena-Bold"/>
          <w:b/>
          <w:bCs/>
          <w:color w:val="0F66FF"/>
          <w:sz w:val="32"/>
          <w:szCs w:val="28"/>
        </w:rPr>
        <w:t>CONSULTATION DOULEUR CANCEREUSE</w:t>
      </w:r>
      <w:r w:rsidRPr="00912F79">
        <w:rPr>
          <w:rFonts w:ascii="Calibri" w:hAnsi="Calibri" w:cs="Calibri"/>
          <w:b/>
          <w:bCs/>
          <w:color w:val="0F66FF"/>
          <w:sz w:val="36"/>
          <w:szCs w:val="28"/>
        </w:rPr>
        <w:t> </w:t>
      </w:r>
      <w:r>
        <w:rPr>
          <w:rFonts w:ascii="Phenomena-Bold" w:hAnsi="Phenomena-Bold" w:cs="Phenomena-Bold"/>
          <w:b/>
          <w:bCs/>
          <w:color w:val="0F66FF"/>
          <w:sz w:val="28"/>
          <w:szCs w:val="28"/>
        </w:rPr>
        <w:t xml:space="preserve">: </w:t>
      </w:r>
    </w:p>
    <w:p w:rsid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DF6FF"/>
          <w:sz w:val="24"/>
          <w:szCs w:val="24"/>
        </w:rPr>
        <w:sectPr w:rsidR="00E70E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18C4" w:rsidRDefault="00FA18C4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F7"/>
          <w:sz w:val="24"/>
          <w:szCs w:val="24"/>
        </w:rPr>
      </w:pPr>
    </w:p>
    <w:p w:rsidR="0011069C" w:rsidRDefault="0011069C" w:rsidP="006C5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069C">
        <w:rPr>
          <w:rFonts w:ascii="Calibri" w:hAnsi="Calibri" w:cs="Calibri"/>
          <w:sz w:val="24"/>
          <w:szCs w:val="24"/>
        </w:rPr>
        <w:t>Notre équipe</w:t>
      </w:r>
      <w:r>
        <w:rPr>
          <w:rFonts w:ascii="Calibri" w:hAnsi="Calibri" w:cs="Calibri"/>
          <w:sz w:val="24"/>
          <w:szCs w:val="24"/>
        </w:rPr>
        <w:t xml:space="preserve"> propose une consultation dédiée à l’évaluation et la prise en charge de la douleur cancéreuse, en dehors du contexte des soins palliatifs. </w:t>
      </w:r>
    </w:p>
    <w:p w:rsidR="006C5525" w:rsidRDefault="006C5525" w:rsidP="006C5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A18C4" w:rsidRPr="001A0F34" w:rsidRDefault="001A0F34" w:rsidP="001A0F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1A0F34">
        <w:rPr>
          <w:rFonts w:ascii="Calibri" w:hAnsi="Calibri" w:cs="Calibri"/>
          <w:sz w:val="24"/>
        </w:rPr>
        <w:t>Votre équipe soignante référente peut vous proposer une consultation dédiée avec un médecin de la douleur afin d’ajuster vos traitements antalgiques et vous propose</w:t>
      </w:r>
      <w:r w:rsidR="000A0985">
        <w:rPr>
          <w:rFonts w:ascii="Calibri" w:hAnsi="Calibri" w:cs="Calibri"/>
          <w:sz w:val="24"/>
        </w:rPr>
        <w:t>r une prise en charge adaptée.</w:t>
      </w:r>
    </w:p>
    <w:p w:rsidR="001A0F34" w:rsidRDefault="001A0F34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F7"/>
          <w:sz w:val="24"/>
          <w:szCs w:val="24"/>
        </w:rPr>
      </w:pPr>
    </w:p>
    <w:p w:rsidR="00FA18C4" w:rsidRDefault="00FA18C4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FA18C4" w:rsidSect="00FA18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18C4" w:rsidRDefault="00C967DE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 w:rsidRPr="00C967DE">
        <w:rPr>
          <w:rFonts w:ascii="Calibri" w:hAnsi="Calibri" w:cs="Calibri"/>
          <w:sz w:val="24"/>
        </w:rPr>
        <w:t>Ces consultations se déroulent au sein de l’unité de médecine palliative, suivant l’indication du plan ci-dessous. Afin de prévoir une consultation douleur cancéreuse, vous pouvez joindre le secrétariat du service.</w:t>
      </w:r>
    </w:p>
    <w:p w:rsidR="00912F79" w:rsidRPr="00C967DE" w:rsidRDefault="00912F79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</w:p>
    <w:p w:rsidR="00A46D7B" w:rsidRDefault="00A46D7B" w:rsidP="00912F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4"/>
        </w:rPr>
      </w:pPr>
      <w:r>
        <w:rPr>
          <w:noProof/>
          <w:lang w:eastAsia="fr-FR"/>
        </w:rPr>
        <w:drawing>
          <wp:inline distT="0" distB="0" distL="0" distR="0" wp14:anchorId="6F6E1793" wp14:editId="52E29E59">
            <wp:extent cx="5411765" cy="2905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1591" cy="292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D7B" w:rsidRDefault="00A46D7B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</w:p>
    <w:p w:rsidR="00A46D7B" w:rsidRDefault="00A46D7B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  <w:sectPr w:rsidR="00A46D7B" w:rsidSect="00E70E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F7"/>
          <w:sz w:val="20"/>
          <w:szCs w:val="24"/>
        </w:rPr>
      </w:pPr>
      <w:r w:rsidRPr="00E70EA7">
        <w:rPr>
          <w:rFonts w:ascii="Calibri" w:hAnsi="Calibri" w:cs="Calibri"/>
          <w:color w:val="0D55F7"/>
          <w:sz w:val="20"/>
          <w:szCs w:val="24"/>
        </w:rPr>
        <w:t>Vous pouvez joindre l’EMSP :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  <w:u w:val="single"/>
        </w:rPr>
      </w:pPr>
      <w:r w:rsidRPr="00E70EA7">
        <w:rPr>
          <w:rFonts w:ascii="Calibri" w:hAnsi="Calibri" w:cs="Calibri"/>
          <w:color w:val="000000"/>
          <w:sz w:val="20"/>
          <w:szCs w:val="24"/>
          <w:u w:val="single"/>
        </w:rPr>
        <w:t>Par téléphone :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  <w:r w:rsidRPr="00E70EA7">
        <w:rPr>
          <w:rFonts w:ascii="Calibri" w:hAnsi="Calibri" w:cs="Calibri"/>
          <w:color w:val="000000"/>
          <w:sz w:val="20"/>
          <w:szCs w:val="24"/>
        </w:rPr>
        <w:t xml:space="preserve">Tél 1 : 02 32 88 86 12 </w:t>
      </w:r>
    </w:p>
    <w:p w:rsid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  <w:r w:rsidRPr="00E70EA7">
        <w:rPr>
          <w:rFonts w:ascii="Calibri" w:hAnsi="Calibri" w:cs="Calibri"/>
          <w:color w:val="000000"/>
          <w:sz w:val="20"/>
          <w:szCs w:val="24"/>
        </w:rPr>
        <w:t>Tél 2 : 02 32 88 58 02</w:t>
      </w:r>
    </w:p>
    <w:p w:rsidR="00FA18C4" w:rsidRPr="00E70EA7" w:rsidRDefault="00FA18C4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  <w:u w:val="single"/>
        </w:rPr>
      </w:pPr>
      <w:r w:rsidRPr="00E70EA7">
        <w:rPr>
          <w:rFonts w:ascii="Calibri" w:hAnsi="Calibri" w:cs="Calibri"/>
          <w:color w:val="000000"/>
          <w:sz w:val="20"/>
          <w:szCs w:val="24"/>
          <w:u w:val="single"/>
        </w:rPr>
        <w:t>Par e-mail :</w:t>
      </w:r>
    </w:p>
    <w:p w:rsidR="00FA18C4" w:rsidRDefault="00E75A24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F7"/>
          <w:sz w:val="20"/>
          <w:szCs w:val="24"/>
        </w:rPr>
      </w:pPr>
      <w:hyperlink r:id="rId8" w:history="1">
        <w:r w:rsidR="00E715B2" w:rsidRPr="007903A1">
          <w:rPr>
            <w:rStyle w:val="Lienhypertexte"/>
            <w:rFonts w:ascii="Calibri" w:hAnsi="Calibri" w:cs="Calibri"/>
            <w:sz w:val="20"/>
            <w:szCs w:val="24"/>
          </w:rPr>
          <w:t>Soins.Palliatifs.Secretariat@chu-rouen.fr</w:t>
        </w:r>
      </w:hyperlink>
    </w:p>
    <w:p w:rsidR="00FA18C4" w:rsidRDefault="00FA18C4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F7"/>
          <w:sz w:val="20"/>
          <w:szCs w:val="24"/>
        </w:rPr>
      </w:pPr>
    </w:p>
    <w:p w:rsidR="00E70EA7" w:rsidRPr="00FA18C4" w:rsidRDefault="00E70EA7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F7"/>
          <w:sz w:val="20"/>
          <w:szCs w:val="24"/>
        </w:rPr>
      </w:pPr>
      <w:r w:rsidRPr="00E70EA7">
        <w:rPr>
          <w:rFonts w:ascii="Calibri" w:hAnsi="Calibri" w:cs="Calibri"/>
          <w:color w:val="000000"/>
          <w:sz w:val="20"/>
          <w:szCs w:val="24"/>
          <w:u w:val="single"/>
        </w:rPr>
        <w:t>Par fax :</w:t>
      </w:r>
      <w:r w:rsidRPr="00E70EA7">
        <w:rPr>
          <w:rFonts w:ascii="Calibri" w:hAnsi="Calibri" w:cs="Calibri"/>
          <w:color w:val="000000"/>
          <w:sz w:val="20"/>
          <w:szCs w:val="24"/>
        </w:rPr>
        <w:t xml:space="preserve"> 02 32 88 83 75 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</w:p>
    <w:p w:rsidR="00661AF8" w:rsidRDefault="00E70EA7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  <w:r w:rsidRPr="00E70EA7">
        <w:rPr>
          <w:rFonts w:ascii="Calibri" w:hAnsi="Calibri" w:cs="Calibri"/>
          <w:color w:val="000000"/>
          <w:sz w:val="20"/>
          <w:szCs w:val="24"/>
        </w:rPr>
        <w:t>Le sec</w:t>
      </w:r>
      <w:r w:rsidR="00E715B2">
        <w:rPr>
          <w:rFonts w:ascii="Calibri" w:hAnsi="Calibri" w:cs="Calibri"/>
          <w:color w:val="000000"/>
          <w:sz w:val="20"/>
          <w:szCs w:val="24"/>
        </w:rPr>
        <w:t>rétariat est ouvert de 9h à 16</w:t>
      </w:r>
      <w:r w:rsidR="00661AF8">
        <w:rPr>
          <w:rFonts w:ascii="Calibri" w:hAnsi="Calibri" w:cs="Calibri"/>
          <w:color w:val="000000"/>
          <w:sz w:val="20"/>
          <w:szCs w:val="24"/>
        </w:rPr>
        <w:t>h</w:t>
      </w:r>
      <w:r w:rsidR="00E715B2">
        <w:rPr>
          <w:rFonts w:ascii="Calibri" w:hAnsi="Calibri" w:cs="Calibri"/>
          <w:color w:val="000000"/>
          <w:sz w:val="20"/>
          <w:szCs w:val="24"/>
        </w:rPr>
        <w:t>30</w:t>
      </w:r>
      <w:r w:rsidR="00661AF8">
        <w:rPr>
          <w:rFonts w:ascii="Calibri" w:hAnsi="Calibri" w:cs="Calibri"/>
          <w:color w:val="000000"/>
          <w:sz w:val="20"/>
          <w:szCs w:val="24"/>
        </w:rPr>
        <w:t xml:space="preserve"> </w:t>
      </w:r>
    </w:p>
    <w:p w:rsidR="00E715B2" w:rsidRDefault="00E70EA7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  <w:proofErr w:type="gramStart"/>
      <w:r w:rsidRPr="00E70EA7">
        <w:rPr>
          <w:rFonts w:ascii="Calibri" w:hAnsi="Calibri" w:cs="Calibri"/>
          <w:color w:val="000000"/>
          <w:sz w:val="20"/>
          <w:szCs w:val="24"/>
        </w:rPr>
        <w:t>du</w:t>
      </w:r>
      <w:proofErr w:type="gramEnd"/>
      <w:r w:rsidRPr="00E70EA7">
        <w:rPr>
          <w:rFonts w:ascii="Calibri" w:hAnsi="Calibri" w:cs="Calibri"/>
          <w:color w:val="000000"/>
          <w:sz w:val="20"/>
          <w:szCs w:val="24"/>
        </w:rPr>
        <w:t xml:space="preserve"> lundi au vendredi.</w:t>
      </w:r>
    </w:p>
    <w:p w:rsidR="00E715B2" w:rsidRDefault="00E715B2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F7"/>
          <w:sz w:val="20"/>
          <w:szCs w:val="24"/>
        </w:rPr>
      </w:pPr>
    </w:p>
    <w:p w:rsidR="000A0985" w:rsidRDefault="000A0985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F7"/>
          <w:sz w:val="20"/>
          <w:szCs w:val="24"/>
        </w:rPr>
      </w:pPr>
    </w:p>
    <w:p w:rsidR="000A0985" w:rsidRDefault="000A0985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F7"/>
          <w:sz w:val="20"/>
          <w:szCs w:val="24"/>
        </w:rPr>
      </w:pPr>
    </w:p>
    <w:p w:rsidR="000A0985" w:rsidRDefault="000A0985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F7"/>
          <w:sz w:val="20"/>
          <w:szCs w:val="24"/>
        </w:rPr>
      </w:pPr>
    </w:p>
    <w:p w:rsidR="00E70EA7" w:rsidRDefault="00E715B2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F7"/>
          <w:sz w:val="20"/>
          <w:szCs w:val="24"/>
        </w:rPr>
      </w:pPr>
      <w:r>
        <w:rPr>
          <w:rFonts w:ascii="Calibri" w:hAnsi="Calibri" w:cs="Calibri"/>
          <w:color w:val="0D55F7"/>
          <w:sz w:val="20"/>
          <w:szCs w:val="24"/>
        </w:rPr>
        <w:t>L’Equipe de soins palliatifs</w:t>
      </w:r>
      <w:r w:rsidR="00E70EA7" w:rsidRPr="00E70EA7">
        <w:rPr>
          <w:rFonts w:ascii="Calibri" w:hAnsi="Calibri" w:cs="Calibri"/>
          <w:color w:val="0D55F7"/>
          <w:sz w:val="20"/>
          <w:szCs w:val="24"/>
        </w:rPr>
        <w:t xml:space="preserve"> </w:t>
      </w:r>
      <w:r w:rsidR="00A46D7B" w:rsidRPr="00A46D7B">
        <w:rPr>
          <w:rFonts w:ascii="Calibri" w:hAnsi="Calibri" w:cs="Calibri"/>
          <w:color w:val="0D55F7"/>
          <w:sz w:val="20"/>
          <w:szCs w:val="24"/>
        </w:rPr>
        <w:t>est située :</w:t>
      </w:r>
      <w:r w:rsidR="00E70EA7" w:rsidRPr="00E70EA7">
        <w:rPr>
          <w:rFonts w:ascii="Calibri" w:hAnsi="Calibri" w:cs="Calibri"/>
          <w:color w:val="0D55F7"/>
          <w:sz w:val="20"/>
          <w:szCs w:val="24"/>
        </w:rPr>
        <w:t xml:space="preserve"> </w:t>
      </w:r>
    </w:p>
    <w:p w:rsidR="00FA18C4" w:rsidRPr="00E70EA7" w:rsidRDefault="00FA18C4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F7"/>
          <w:sz w:val="20"/>
          <w:szCs w:val="24"/>
        </w:rPr>
      </w:pP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  <w:r w:rsidRPr="00E70EA7">
        <w:rPr>
          <w:rFonts w:ascii="Calibri" w:hAnsi="Calibri" w:cs="Calibri"/>
          <w:color w:val="000000"/>
          <w:sz w:val="20"/>
          <w:szCs w:val="24"/>
        </w:rPr>
        <w:t>CHU de Rouen - Hôpital de Charles Nicolle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  <w:r w:rsidRPr="00E70EA7">
        <w:rPr>
          <w:rFonts w:ascii="Calibri" w:hAnsi="Calibri" w:cs="Calibri"/>
          <w:color w:val="000000"/>
          <w:sz w:val="20"/>
          <w:szCs w:val="24"/>
        </w:rPr>
        <w:t>Entrée Bâtiment « </w:t>
      </w:r>
      <w:proofErr w:type="spellStart"/>
      <w:r w:rsidRPr="00E70EA7">
        <w:rPr>
          <w:rFonts w:ascii="Calibri" w:hAnsi="Calibri" w:cs="Calibri"/>
          <w:color w:val="000000"/>
          <w:sz w:val="20"/>
          <w:szCs w:val="24"/>
        </w:rPr>
        <w:t>Germont</w:t>
      </w:r>
      <w:proofErr w:type="spellEnd"/>
      <w:r w:rsidRPr="00E70EA7">
        <w:rPr>
          <w:rFonts w:ascii="Calibri" w:hAnsi="Calibri" w:cs="Calibri"/>
          <w:color w:val="000000"/>
          <w:sz w:val="20"/>
          <w:szCs w:val="24"/>
        </w:rPr>
        <w:t> »</w:t>
      </w:r>
      <w:r w:rsidR="00E715B2">
        <w:rPr>
          <w:rFonts w:ascii="Calibri" w:hAnsi="Calibri" w:cs="Calibri"/>
          <w:color w:val="000000"/>
          <w:sz w:val="20"/>
          <w:szCs w:val="24"/>
        </w:rPr>
        <w:t xml:space="preserve"> </w:t>
      </w:r>
      <w:r w:rsidRPr="00E70EA7">
        <w:rPr>
          <w:rFonts w:ascii="Calibri" w:hAnsi="Calibri" w:cs="Calibri"/>
          <w:color w:val="000000"/>
          <w:sz w:val="20"/>
          <w:szCs w:val="24"/>
        </w:rPr>
        <w:t>- porte G21 - 2</w:t>
      </w:r>
      <w:r w:rsidRPr="00E70EA7">
        <w:rPr>
          <w:rFonts w:ascii="Calibri" w:hAnsi="Calibri" w:cs="Calibri"/>
          <w:color w:val="000000"/>
          <w:sz w:val="10"/>
          <w:szCs w:val="14"/>
        </w:rPr>
        <w:t xml:space="preserve">e </w:t>
      </w:r>
      <w:r w:rsidRPr="00E70EA7">
        <w:rPr>
          <w:rFonts w:ascii="Calibri" w:hAnsi="Calibri" w:cs="Calibri"/>
          <w:color w:val="000000"/>
          <w:sz w:val="20"/>
          <w:szCs w:val="24"/>
        </w:rPr>
        <w:t>étage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  <w:r w:rsidRPr="00E70EA7">
        <w:rPr>
          <w:rFonts w:ascii="Calibri" w:hAnsi="Calibri" w:cs="Calibri"/>
          <w:color w:val="000000"/>
          <w:sz w:val="20"/>
          <w:szCs w:val="24"/>
        </w:rPr>
        <w:t xml:space="preserve">1 rue de </w:t>
      </w:r>
      <w:proofErr w:type="spellStart"/>
      <w:r w:rsidRPr="00E70EA7">
        <w:rPr>
          <w:rFonts w:ascii="Calibri" w:hAnsi="Calibri" w:cs="Calibri"/>
          <w:color w:val="000000"/>
          <w:sz w:val="20"/>
          <w:szCs w:val="24"/>
        </w:rPr>
        <w:t>Germont</w:t>
      </w:r>
      <w:proofErr w:type="spellEnd"/>
    </w:p>
    <w:p w:rsidR="00E70EA7" w:rsidRPr="00E70EA7" w:rsidRDefault="00E70EA7" w:rsidP="00E70EA7">
      <w:pPr>
        <w:spacing w:line="259" w:lineRule="auto"/>
        <w:rPr>
          <w:sz w:val="18"/>
        </w:rPr>
      </w:pPr>
      <w:r w:rsidRPr="00E70EA7">
        <w:rPr>
          <w:rFonts w:ascii="Calibri" w:hAnsi="Calibri" w:cs="Calibri"/>
          <w:color w:val="000000"/>
          <w:sz w:val="20"/>
          <w:szCs w:val="24"/>
        </w:rPr>
        <w:t>76031 ROUEN cedex</w:t>
      </w:r>
    </w:p>
    <w:p w:rsidR="00E70EA7" w:rsidRPr="00E70EA7" w:rsidRDefault="00E70EA7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</w:p>
    <w:p w:rsidR="00E70EA7" w:rsidRPr="00E70EA7" w:rsidRDefault="00661AF8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  <w:r>
        <w:rPr>
          <w:rFonts w:ascii="Calibri" w:hAnsi="Calibri" w:cs="Calibri"/>
          <w:color w:val="000000"/>
          <w:sz w:val="20"/>
          <w:szCs w:val="24"/>
        </w:rPr>
        <w:t>Pour plus d’informations</w:t>
      </w:r>
      <w:r w:rsidR="00E70EA7" w:rsidRPr="00E70EA7">
        <w:rPr>
          <w:rFonts w:ascii="Calibri" w:hAnsi="Calibri" w:cs="Calibri"/>
          <w:color w:val="000000"/>
          <w:sz w:val="20"/>
          <w:szCs w:val="24"/>
        </w:rPr>
        <w:t>:</w:t>
      </w:r>
    </w:p>
    <w:p w:rsidR="00E70EA7" w:rsidRPr="00E70EA7" w:rsidRDefault="00E75A24" w:rsidP="00E7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55F7"/>
          <w:sz w:val="20"/>
          <w:szCs w:val="24"/>
        </w:rPr>
      </w:pPr>
      <w:hyperlink r:id="rId9" w:history="1">
        <w:r w:rsidR="00E70EA7" w:rsidRPr="00A46D7B">
          <w:rPr>
            <w:rFonts w:ascii="Calibri" w:hAnsi="Calibri" w:cs="Calibri"/>
            <w:color w:val="0D55F7"/>
            <w:sz w:val="20"/>
            <w:szCs w:val="24"/>
            <w:u w:val="single"/>
          </w:rPr>
          <w:t>www.chu-rouen.fr</w:t>
        </w:r>
      </w:hyperlink>
    </w:p>
    <w:p w:rsidR="00FA18C4" w:rsidRDefault="00E70EA7" w:rsidP="00FA18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  <w:proofErr w:type="gramStart"/>
      <w:r w:rsidRPr="00E70EA7">
        <w:rPr>
          <w:rFonts w:ascii="Calibri" w:hAnsi="Calibri" w:cs="Calibri"/>
          <w:color w:val="000000"/>
          <w:sz w:val="20"/>
          <w:szCs w:val="24"/>
        </w:rPr>
        <w:t>à</w:t>
      </w:r>
      <w:proofErr w:type="gramEnd"/>
      <w:r w:rsidRPr="00E70EA7">
        <w:rPr>
          <w:rFonts w:ascii="Calibri" w:hAnsi="Calibri" w:cs="Calibri"/>
          <w:color w:val="000000"/>
          <w:sz w:val="20"/>
          <w:szCs w:val="24"/>
        </w:rPr>
        <w:t xml:space="preserve"> la page dédiée </w:t>
      </w:r>
      <w:r w:rsidR="00FA18C4">
        <w:rPr>
          <w:rFonts w:ascii="Calibri" w:hAnsi="Calibri" w:cs="Calibri"/>
          <w:color w:val="000000"/>
          <w:sz w:val="20"/>
          <w:szCs w:val="24"/>
        </w:rPr>
        <w:t>à la cancérologie</w:t>
      </w:r>
    </w:p>
    <w:p w:rsidR="00E70EA7" w:rsidRDefault="00E75A24" w:rsidP="00FA18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  <w:hyperlink r:id="rId10" w:history="1">
        <w:r w:rsidRPr="009C258A">
          <w:rPr>
            <w:rStyle w:val="Lienhypertexte"/>
            <w:rFonts w:ascii="Calibri" w:hAnsi="Calibri" w:cs="Calibri"/>
            <w:sz w:val="20"/>
            <w:szCs w:val="24"/>
          </w:rPr>
          <w:t>https://www.chu-rouen.fr/canc</w:t>
        </w:r>
        <w:bookmarkStart w:id="0" w:name="_GoBack"/>
        <w:bookmarkEnd w:id="0"/>
        <w:r w:rsidRPr="009C258A">
          <w:rPr>
            <w:rStyle w:val="Lienhypertexte"/>
            <w:rFonts w:ascii="Calibri" w:hAnsi="Calibri" w:cs="Calibri"/>
            <w:sz w:val="20"/>
            <w:szCs w:val="24"/>
          </w:rPr>
          <w:t>e</w:t>
        </w:r>
        <w:r w:rsidRPr="009C258A">
          <w:rPr>
            <w:rStyle w:val="Lienhypertexte"/>
            <w:rFonts w:ascii="Calibri" w:hAnsi="Calibri" w:cs="Calibri"/>
            <w:sz w:val="20"/>
            <w:szCs w:val="24"/>
          </w:rPr>
          <w:t>rologie/</w:t>
        </w:r>
      </w:hyperlink>
      <w:r w:rsidR="00FA18C4">
        <w:rPr>
          <w:rFonts w:ascii="Calibri" w:hAnsi="Calibri" w:cs="Calibri"/>
          <w:color w:val="000000"/>
          <w:sz w:val="20"/>
          <w:szCs w:val="24"/>
        </w:rPr>
        <w:t xml:space="preserve"> </w:t>
      </w:r>
    </w:p>
    <w:p w:rsidR="00FA18C4" w:rsidRDefault="00FA18C4" w:rsidP="00FA18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  <w:proofErr w:type="gramStart"/>
      <w:r>
        <w:rPr>
          <w:rFonts w:ascii="Calibri" w:hAnsi="Calibri" w:cs="Calibri"/>
          <w:color w:val="000000"/>
          <w:sz w:val="20"/>
          <w:szCs w:val="24"/>
        </w:rPr>
        <w:t>et</w:t>
      </w:r>
      <w:proofErr w:type="gramEnd"/>
      <w:r>
        <w:rPr>
          <w:rFonts w:ascii="Calibri" w:hAnsi="Calibri" w:cs="Calibri"/>
          <w:color w:val="000000"/>
          <w:sz w:val="20"/>
          <w:szCs w:val="24"/>
        </w:rPr>
        <w:t xml:space="preserve"> aux soins de support </w:t>
      </w:r>
    </w:p>
    <w:p w:rsidR="00FA18C4" w:rsidRPr="00E75A24" w:rsidRDefault="00E75A24" w:rsidP="00E75A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hyperlink r:id="rId11" w:history="1">
        <w:r w:rsidRPr="00E75A24">
          <w:rPr>
            <w:rStyle w:val="Lienhypertexte"/>
            <w:sz w:val="20"/>
            <w:szCs w:val="20"/>
          </w:rPr>
          <w:t>https://www.chu-rouen.fr/medecine-palliative/</w:t>
        </w:r>
      </w:hyperlink>
      <w:r w:rsidRPr="00E75A24">
        <w:rPr>
          <w:sz w:val="20"/>
          <w:szCs w:val="20"/>
        </w:rPr>
        <w:t xml:space="preserve"> </w:t>
      </w:r>
    </w:p>
    <w:sectPr w:rsidR="00FA18C4" w:rsidRPr="00E75A24" w:rsidSect="00FA18C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henome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270EA"/>
    <w:multiLevelType w:val="hybridMultilevel"/>
    <w:tmpl w:val="20827A1A"/>
    <w:lvl w:ilvl="0" w:tplc="03CC01AA">
      <w:numFmt w:val="bullet"/>
      <w:lvlText w:val=""/>
      <w:lvlJc w:val="left"/>
      <w:pPr>
        <w:ind w:left="1620" w:hanging="510"/>
      </w:pPr>
      <w:rPr>
        <w:rFonts w:ascii="Wingdings" w:eastAsiaTheme="minorHAnsi" w:hAnsi="Wingdings" w:cs="Phenomena-Bold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CB"/>
    <w:rsid w:val="000A0985"/>
    <w:rsid w:val="0011069C"/>
    <w:rsid w:val="00122EAF"/>
    <w:rsid w:val="001A0F34"/>
    <w:rsid w:val="00592F11"/>
    <w:rsid w:val="005F155F"/>
    <w:rsid w:val="00661AF8"/>
    <w:rsid w:val="006C5525"/>
    <w:rsid w:val="00912F79"/>
    <w:rsid w:val="009E75CB"/>
    <w:rsid w:val="00A46D7B"/>
    <w:rsid w:val="00B14BBA"/>
    <w:rsid w:val="00BF063C"/>
    <w:rsid w:val="00C963CB"/>
    <w:rsid w:val="00C967DE"/>
    <w:rsid w:val="00E01DEE"/>
    <w:rsid w:val="00E70EA7"/>
    <w:rsid w:val="00E715B2"/>
    <w:rsid w:val="00E75A24"/>
    <w:rsid w:val="00EF5D4A"/>
    <w:rsid w:val="00F00971"/>
    <w:rsid w:val="00F14212"/>
    <w:rsid w:val="00F729E5"/>
    <w:rsid w:val="00F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F821"/>
  <w15:chartTrackingRefBased/>
  <w15:docId w15:val="{7769A23E-693C-44A4-A992-316407A8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5C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75C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A18C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75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s.Palliatifs.Secretariat@chu-roue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hu-rouen.fr/medecine-palliativ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hu-rouen.fr/cancerolog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u-rou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CHU de Rouen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GAMBIRASIO, Marco-Achille</dc:creator>
  <cp:keywords/>
  <dc:description/>
  <cp:lastModifiedBy>GAMBIRASIO, Marco-Achille</cp:lastModifiedBy>
  <cp:revision>5</cp:revision>
  <dcterms:created xsi:type="dcterms:W3CDTF">2024-03-23T14:16:00Z</dcterms:created>
  <dcterms:modified xsi:type="dcterms:W3CDTF">2024-05-22T13:28:00Z</dcterms:modified>
</cp:coreProperties>
</file>